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A1" w:rsidRPr="00904F29" w:rsidRDefault="00A512A1" w:rsidP="00A512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A512A1" w:rsidRPr="00904F29" w:rsidRDefault="00A512A1" w:rsidP="00A512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КРАСНОЛИПОВСКОГО СЕЛЬСКОГО ПОСЕЛЕНИЯ</w:t>
      </w:r>
    </w:p>
    <w:p w:rsidR="00A512A1" w:rsidRPr="00904F29" w:rsidRDefault="00A512A1" w:rsidP="00A512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ФРОЛОВСКОГО МУНИЦИПАЛЬНОГО РАЙОНА </w:t>
      </w:r>
    </w:p>
    <w:p w:rsidR="00A512A1" w:rsidRPr="008D4C2F" w:rsidRDefault="00A512A1" w:rsidP="00A512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F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ВОЛГОГРАДСКОЙ ОБЛАСТИ </w:t>
      </w:r>
    </w:p>
    <w:p w:rsidR="00A512A1" w:rsidRPr="00904F29" w:rsidRDefault="00A512A1" w:rsidP="00A512A1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pict>
          <v:line id="_x0000_s1026" style="position:absolute;left:0;text-align:left;z-index:251660288" from="0,7.4pt" to="468pt,7.4pt" strokeweight="1.59mm">
            <v:stroke joinstyle="miter"/>
          </v:line>
        </w:pict>
      </w:r>
      <w:r>
        <w:rPr>
          <w:rFonts w:ascii="Arial" w:eastAsia="Times New Roman" w:hAnsi="Arial" w:cs="Arial"/>
          <w:b/>
          <w:bCs/>
          <w:i/>
          <w:sz w:val="28"/>
          <w:szCs w:val="28"/>
          <w:lang w:eastAsia="ar-SA"/>
        </w:rPr>
        <w:pict>
          <v:line id="_x0000_s1027" style="position:absolute;left:0;text-align:left;z-index:251661312" from="0,7.4pt" to="468pt,7.4pt" strokeweight="1.59mm">
            <v:stroke joinstyle="miter"/>
          </v:line>
        </w:pict>
      </w:r>
    </w:p>
    <w:p w:rsidR="00A512A1" w:rsidRPr="00904F29" w:rsidRDefault="00A512A1" w:rsidP="00A512A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12A1" w:rsidRDefault="00A512A1" w:rsidP="00A51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12A1" w:rsidRDefault="00A512A1" w:rsidP="00A51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983">
        <w:rPr>
          <w:rFonts w:ascii="Times New Roman" w:hAnsi="Times New Roman" w:cs="Times New Roman"/>
          <w:b/>
          <w:sz w:val="26"/>
          <w:szCs w:val="26"/>
        </w:rPr>
        <w:t>от 15.02.2013 г.</w:t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</w:r>
      <w:r w:rsidRPr="00CE4983">
        <w:rPr>
          <w:rFonts w:ascii="Times New Roman" w:hAnsi="Times New Roman" w:cs="Times New Roman"/>
          <w:b/>
          <w:sz w:val="26"/>
          <w:szCs w:val="26"/>
        </w:rPr>
        <w:tab/>
        <w:t>№ 9</w:t>
      </w:r>
    </w:p>
    <w:p w:rsidR="00A512A1" w:rsidRDefault="00A512A1" w:rsidP="00A512A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512A1" w:rsidRPr="00801771" w:rsidRDefault="00A512A1" w:rsidP="00A512A1">
      <w:pPr>
        <w:suppressAutoHyphens/>
        <w:spacing w:before="240" w:after="6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kern w:val="1"/>
          <w:sz w:val="32"/>
          <w:szCs w:val="32"/>
          <w:lang w:eastAsia="ar-SA"/>
        </w:rPr>
      </w:pPr>
      <w:r w:rsidRPr="00801771">
        <w:rPr>
          <w:rFonts w:ascii="Times New Roman" w:eastAsia="Times New Roman" w:hAnsi="Times New Roman" w:cs="Arial"/>
          <w:b/>
          <w:bCs/>
          <w:kern w:val="1"/>
          <w:sz w:val="32"/>
          <w:szCs w:val="32"/>
          <w:lang w:eastAsia="ar-SA"/>
        </w:rPr>
        <w:t>Об утверждении Порядка подготовки к ведению и ведения гражданской обороны в Краснолиповском сельском поселении</w:t>
      </w:r>
    </w:p>
    <w:p w:rsidR="00A512A1" w:rsidRPr="00801771" w:rsidRDefault="00A512A1" w:rsidP="00A512A1">
      <w:pPr>
        <w:suppressAutoHyphens/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kern w:val="1"/>
          <w:sz w:val="24"/>
          <w:szCs w:val="32"/>
          <w:lang w:eastAsia="ar-SA"/>
        </w:rPr>
      </w:pPr>
    </w:p>
    <w:p w:rsidR="00A512A1" w:rsidRPr="00801771" w:rsidRDefault="00A512A1" w:rsidP="00A512A1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ourier New"/>
          <w:b/>
          <w:sz w:val="24"/>
          <w:szCs w:val="20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  обороны    в  муниципальных  образованиях  и  организациях»  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gramStart"/>
      <w:r w:rsidRPr="00801771">
        <w:rPr>
          <w:rFonts w:ascii="Times New Roman" w:eastAsia="Times New Roman" w:hAnsi="Times New Roman" w:cs="Times New Roman"/>
          <w:sz w:val="36"/>
          <w:szCs w:val="36"/>
          <w:lang w:eastAsia="ar-SA"/>
        </w:rPr>
        <w:t>п</w:t>
      </w:r>
      <w:proofErr w:type="gramEnd"/>
      <w:r w:rsidRPr="00801771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о с т а н о в л я ю: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 порядок подготовки к ведению и ведения гражданской обороны в Краснолиповском сельском поселении (приложение 1).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2. </w:t>
      </w:r>
      <w:r w:rsidRPr="008017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Рекомендовать</w:t>
      </w:r>
      <w:r w:rsidRPr="0080177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руководителям предприятий, организаций учреждений всех форм собственности на территории Краснолиповского </w:t>
      </w: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80177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организовать подготовку и </w:t>
      </w: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нормативных актов, касающихся порядка по</w:t>
      </w:r>
      <w:r w:rsidRPr="0080177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дготовки к ведению и ведения гражданской обороны на соответствующем предприятии, организации, учреждении.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3. Постановление №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7</w:t>
      </w:r>
      <w:r w:rsidRPr="0080177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18.02.20</w:t>
      </w: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 </w:t>
      </w:r>
      <w:r w:rsidRPr="00801771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года « Об  утверждении Порядка подготовки к ведению и ведения  гражданской обороны в администрации Краснолиповского сельского поселения» отменить.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proofErr w:type="gramStart"/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Краснолиповсого 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801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Г.Григорьев. 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left="708"/>
        <w:rPr>
          <w:rFonts w:ascii="Times New Roman" w:eastAsia="Arial" w:hAnsi="Times New Roman" w:cs="Times New Roman"/>
          <w:sz w:val="24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left="708"/>
        <w:rPr>
          <w:rFonts w:ascii="Times New Roman" w:eastAsia="Arial" w:hAnsi="Times New Roman" w:cs="Times New Roman"/>
          <w:sz w:val="24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left="708"/>
        <w:rPr>
          <w:rFonts w:ascii="Times New Roman" w:eastAsia="Arial" w:hAnsi="Times New Roman" w:cs="Times New Roman"/>
          <w:sz w:val="24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1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 постановлению главы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Краснолипоского  сельского поселения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15.02.2013</w:t>
      </w: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 № 7</w:t>
      </w:r>
    </w:p>
    <w:p w:rsidR="00A512A1" w:rsidRPr="00801771" w:rsidRDefault="00A512A1" w:rsidP="00A512A1">
      <w:pPr>
        <w:numPr>
          <w:ilvl w:val="0"/>
          <w:numId w:val="1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1"/>
          <w:sz w:val="36"/>
          <w:szCs w:val="36"/>
          <w:lang w:eastAsia="ar-SA"/>
        </w:rPr>
      </w:pPr>
      <w:r w:rsidRPr="00801771">
        <w:rPr>
          <w:rFonts w:ascii="Times New Roman" w:eastAsia="Times New Roman" w:hAnsi="Times New Roman" w:cs="Arial"/>
          <w:b/>
          <w:bCs/>
          <w:kern w:val="1"/>
          <w:sz w:val="36"/>
          <w:szCs w:val="36"/>
          <w:lang w:eastAsia="ar-SA"/>
        </w:rPr>
        <w:t xml:space="preserve">Порядок </w:t>
      </w:r>
      <w:r w:rsidRPr="00801771">
        <w:rPr>
          <w:rFonts w:ascii="Times New Roman" w:eastAsia="Times New Roman" w:hAnsi="Times New Roman" w:cs="Arial"/>
          <w:b/>
          <w:bCs/>
          <w:kern w:val="1"/>
          <w:sz w:val="36"/>
          <w:szCs w:val="36"/>
          <w:lang w:eastAsia="ar-SA"/>
        </w:rPr>
        <w:br/>
        <w:t xml:space="preserve"> подготовки к ведению и </w:t>
      </w:r>
      <w:proofErr w:type="gramStart"/>
      <w:r w:rsidRPr="00801771">
        <w:rPr>
          <w:rFonts w:ascii="Times New Roman" w:eastAsia="Times New Roman" w:hAnsi="Times New Roman" w:cs="Arial"/>
          <w:b/>
          <w:bCs/>
          <w:kern w:val="1"/>
          <w:sz w:val="36"/>
          <w:szCs w:val="36"/>
          <w:lang w:eastAsia="ar-SA"/>
        </w:rPr>
        <w:t>ведении</w:t>
      </w:r>
      <w:proofErr w:type="gramEnd"/>
      <w:r w:rsidRPr="00801771">
        <w:rPr>
          <w:rFonts w:ascii="Times New Roman" w:eastAsia="Times New Roman" w:hAnsi="Times New Roman" w:cs="Arial"/>
          <w:b/>
          <w:bCs/>
          <w:kern w:val="1"/>
          <w:sz w:val="36"/>
          <w:szCs w:val="36"/>
          <w:lang w:eastAsia="ar-SA"/>
        </w:rPr>
        <w:t xml:space="preserve"> гражданской обороны в Краснолиповском сельском  поселении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Настоящий Порядок разработан в соответствии с Федеральным законом от 12 февраля 1998 г. N 28-ФЗ "О гражданской обороне" (Собрание законодательства Российской Федерации, 1998, N 7, ст. 799; 2002, N 41, ст. 3970; 2004, N 25, ст. 2482;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2007, N 26, ст. 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2005, N 43, ст. 4376;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2008, N 17, ст. 1814) и постановлением Правительства Российской Федерации от 26 ноября 2007 г. N 804 "Об утверждении Положения о гражданской обороне в Российской Федерации" (Собрание законодательства Российской Федерации, 2007, N 49, ст. 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Краснолиповском сельском поселении.</w:t>
      </w:r>
      <w:proofErr w:type="gramEnd"/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sub_1002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2. Мероприятия по гражданской обороне организуются в Краснолиповском  сельском поселении в рамках подготовки к ведению и ведения гражданской обороны в Краснолиповском  сельском поселении.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sub_1603"/>
      <w:bookmarkStart w:id="2" w:name="sub_1003"/>
      <w:bookmarkEnd w:id="0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- план основных мероприятий) Краснолиповского  сельского поселения.</w:t>
      </w:r>
    </w:p>
    <w:bookmarkEnd w:id="1"/>
    <w:bookmarkEnd w:id="2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4. План основных мероприятий Краснолиповского  сельского поселения на год разрабатывается администрацией Краснолиповского сельского поселения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Краснолиповского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" w:name="sub_1005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5.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Ведение гражданской обороны в Краснолиповском сельском поселении заключается в выполнении мероприятий по защите населения (работников), материальных и культурных ценностей на территории Краснолиповского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планов гражданской обороны и защиты населения Краснолиповского сельского поселения</w:t>
      </w:r>
      <w:bookmarkStart w:id="4" w:name="sub_1006"/>
      <w:bookmarkEnd w:id="3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5" w:name="sub_1007"/>
      <w:bookmarkEnd w:id="4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Администрация Краснолиповского сельского поселения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6" w:name="sub_1008"/>
      <w:bookmarkEnd w:id="5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8. По решению главы Краснолиповского сельского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bookmarkEnd w:id="6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состав спасательной службы Краснолиповского сельского поселения 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Вид и количество спасательных служб, создаваемых Краснолиповским сельским поселением, определяется на основании расчета объема и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характера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Положение о спасательной службе Краснолиповского сельского поселения разрабатывается администрацией Краснолиповского  сельского поселения, согласовывается с руководителем соответствующей спасательной службы субъекта Российской Федерации и утверждается главой Краснолиповского сельского поселения.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Методическое руководство созданием и обеспечением готовности сил и сре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ажданской обороны в Краснолиповском сельском поселении,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7" w:name="sub_1009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9. Для планирования, подготовки и проведения эвакуационных мероприятий Краснолиповским сельским поселением заблаговременно в мирное время создается эвакуационная комиссия. Эвакуационная комиссия возглавляется главой или заместителем главы администрации Краснолиповского сельского поселения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.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8" w:name="sub_1010"/>
      <w:bookmarkEnd w:id="7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8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 о привлечении в мирное время сил и сре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ажданской обороны для ликвидации последствий чрезвычайных ситуаций принимает глава  Краснолиповского сельского поселения в отношении созданных сил гражданской обороны.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9" w:name="sub_1011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11. Руководство гражданской обороной на территории Краснолиповского  сельского поселения осуществляет глава Краснолиповского сельского поселения.</w:t>
      </w:r>
    </w:p>
    <w:bookmarkEnd w:id="9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Краснолиповского сельского поселения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 г. N 28-ФЗ).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0" w:name="sub_1012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12. Органом, осуществляющим управление гражданской обороной в Краснолиповском сельском поселении, является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работник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уполномоченный на решение задач в области гражданской обороны (далее - работник по гражданской обороне).</w:t>
      </w:r>
    </w:p>
    <w:bookmarkEnd w:id="10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Краснолиповского  сельского поселения осуществляет комплектование (назначение) работника по гражданской обороне, разрабатывает и утверждает его функциональные обязанности и штатное расписание.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Работник по гражданской обороне подчиняется непосредственно главе Краснолиповского сельского поселения.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1" w:name="sub_1013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bookmarkEnd w:id="11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Сбор и обмен информацией осуществляется администрацией Краснолиповского сельского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Краснолиповского сельского поселения представляет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2" w:name="sub_1014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14. Мероприятия по гражданской обороне на территории Краснолиповского сельского поселения осуществляются в соответствии с Конституцией Российской Федерации, федеральными конституционными законами, федеральными законами, </w:t>
      </w: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3" w:name="sub_1015"/>
      <w:bookmarkEnd w:id="12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15. Администрация Краснолиповского  сельского поселения в целях решения задач в области гражданской обороны планирует и осуществляет следующие основные мероприятия: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4" w:name="sub_10151"/>
      <w:bookmarkEnd w:id="13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15.1. По обучению населения в области гражданской обороны:</w:t>
      </w:r>
    </w:p>
    <w:bookmarkEnd w:id="14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с учетом особенностей Краснолиповского сельского поселения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 обучение населения Краснолиповского сельского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личного состава формирований и служб муниципальных образований;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учений и тренировок по гражданской обороне;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организационно-методическое руководство и </w:t>
      </w:r>
      <w:proofErr w:type="gramStart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обучением работников, личного состава формирований и служб организаций, находящихся на территории  Краснолиповского сельсокго поселения; 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Краснолиповского сельского поселения в образовательных учреждениях дополнительного профессионального образования, имеющих соответствующую лицензию;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пропаганда знаний в области гражданской обороны.</w:t>
      </w:r>
    </w:p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5" w:name="sub_10152"/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15"/>
    <w:p w:rsidR="00A512A1" w:rsidRPr="00801771" w:rsidRDefault="00A512A1" w:rsidP="00A512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01771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сбор информации в области гражданской обороны и обмен ею.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16" w:name="sub_10153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15.3. По эвакуации населения, материальных и культурных ценностей в безопасные районы:</w:t>
      </w:r>
    </w:p>
    <w:bookmarkEnd w:id="16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планирования, подготовки и проведения эвакуационных</w:t>
      </w:r>
      <w:r w:rsidRPr="00801771">
        <w:rPr>
          <w:rFonts w:ascii="Times New Roman" w:eastAsia="Arial" w:hAnsi="Times New Roman" w:cs="Arial"/>
          <w:sz w:val="26"/>
          <w:szCs w:val="26"/>
          <w:shd w:val="clear" w:color="auto" w:fill="FF0000"/>
          <w:lang w:eastAsia="ar-SA"/>
        </w:rPr>
        <w:t xml:space="preserve"> </w:t>
      </w: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мероприятий в населенных пунктах Краснолиповского сельского поселения.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одготовка районов размещения населения, материальных и культурных ценностей, подлежащих эвакуации;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организация деятельности эвакуационных органов, а также подготовка их личного состава.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17" w:name="sub_10154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15.4. По предоставлению населению убежищ и средств индивидуальной защиты:</w:t>
      </w:r>
    </w:p>
    <w:bookmarkEnd w:id="17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приспособление в мирное время и при переводе гражданской обороны с мирного на военное время заглубленных помещений  и других сооружений подземного пространства для укрытия населения;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обеспечение укрытия населения в защитных сооружениях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18" w:name="sub_10155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15.5.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 световой и другим видам маскировки:</w:t>
      </w:r>
      <w:proofErr w:type="gramEnd"/>
    </w:p>
    <w:bookmarkEnd w:id="18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определение перечня объектов, подлежащих маскировке;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19" w:name="sub_10156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bookmarkEnd w:id="19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дл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я всестороннего обеспечения аварийно-спасательных и других неотложных работ.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0" w:name="sub_10157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bookmarkEnd w:id="20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планирование и организация основных видов жизнеобеспечения населения;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нормированное снабжение населения продовольственными и непродовольственными товарами;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предоставление населению коммунально-бытовых услуг;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проведение лечебно-эвакуационных мероприятий;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развертывание необходимой лечебной базы в загородной зоне, организация ее энерго- и водоснабжения;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оказание населению медицинской помощи;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определение численности населения, оставшегося без жилья;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предоставление населению информационно-психологической поддержки.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1" w:name="sub_10158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15.8. По борьбе с пожарами, возникшими при ведении военных действий или вследствие этих действий:</w:t>
      </w:r>
    </w:p>
    <w:bookmarkEnd w:id="21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2" w:name="sub_10159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22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Краснолиповского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введение режимов радиационной защиты на территориях, подвергшихся радиоактивному загрязнению;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3" w:name="sub_11510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bookmarkEnd w:id="23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заблаговременное создание запасов дезактивирующих, дегазирующих веществ и растворов;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</w:t>
      </w: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территорий, подготовка их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4" w:name="sub_11511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bookmarkEnd w:id="24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оснащение сил охраны общественного порядка, подготовка их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осуществление пропускного режима и поддержание общественного порядка в очагах поражения;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5" w:name="sub_11512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15.12. По вопросам срочного восстановления функционирования необходимых коммунальных служб в военное время:</w:t>
      </w:r>
    </w:p>
    <w:bookmarkEnd w:id="25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запасов оборудования и запасных частей для ремонта поврежденных систем газ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о-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, энерго- и водоснабжения;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подготовка резерва мобильных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дл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я очистки, опреснения и транспортировки воды;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дл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я организации коммунального снабжения населения.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6" w:name="sub_11513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15.13. По срочному захоронению трупов в военное время:</w:t>
      </w:r>
    </w:p>
    <w:bookmarkEnd w:id="26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заблаговременное, в мирное время, определение мест возможных захоронений;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создание, подготовка и обеспечение готовности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оборудование мест погребения (захоронения) тел (останков) погибших;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санитарно-эпидемиологического надзора.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7" w:name="sub_11514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27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создание и организация работы в мирное и военное время комиссий по </w:t>
      </w: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 xml:space="preserve">вопросам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повышения устойчивости функционирования объектов экономики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территорий, отнесенных в установленном порядке к группам по гражданской обороне;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рациональное размещение объектов экономики и инфраструктуры, а также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пр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страхового фонда документации;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8" w:name="sub_11515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15.15. По вопросам обеспечения постоянной готовности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обороны:</w:t>
      </w:r>
    </w:p>
    <w:bookmarkEnd w:id="28"/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создание и оснащение сил гражданской обороны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современными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техникой и оборудованием;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100" w:lineRule="atLeast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подготовка сил гражданской обороны к действиям, проведение учений и тренировок по гражданской обороне;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и корректировка планов действий сил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определение порядка взаимодействия и привлечения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обороны, а также всестороннее обеспечение их действий.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29" w:name="sub_1016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0" w:name="sub_10161"/>
      <w:bookmarkEnd w:id="29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16.1. По обучению населения в области гражданской обороны:</w:t>
      </w:r>
    </w:p>
    <w:bookmarkEnd w:id="30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пропаганда знаний в области гражданской обороны.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1" w:name="sub_10162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31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совершенствование системы оповещения работников;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установка специализированных технических средств оповещения и </w:t>
      </w: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информирования населения в местах массового пребывания людей;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сбор информации в области гражданской обороны и обмен ею.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2" w:name="sub_10163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16.3. По эвакуации населения, материальных и культурных ценностей в безопасные районы:</w:t>
      </w:r>
    </w:p>
    <w:bookmarkEnd w:id="32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населенных пунктах Краснолиповского сельского поселения,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возможного катастрофического затопления в пределах 4 часового добегания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3" w:name="sub_10164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16.4. По предоставлению населению убежищ и средств индивидуальной защиты:</w:t>
      </w:r>
    </w:p>
    <w:bookmarkEnd w:id="33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строительство убежищ гражданской обороны для укрытия наибольшей работающей смены организаций, продолжающих производственную деятельность в населенных пунктах краснолиповского сельского поселения,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 часового добегания волны прорыва при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разрушении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гидротехнических сооружений;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4" w:name="sub_10165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16.5.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 световой и другим видам маскировки:</w:t>
      </w:r>
      <w:proofErr w:type="gramEnd"/>
    </w:p>
    <w:bookmarkEnd w:id="34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определение перечня зданий и сооружений, подлежащих маскировке;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5" w:name="sub_10166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bookmarkEnd w:id="35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создание, оснащение и подготовка нештатных аварийно-спасательных формирований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дл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я всестороннего обеспечения действий сил гражданской обороны.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6" w:name="sub_10167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16.7. По борьбе с пожарами, возникшими при ведении военных действий или вследствие этих действий:</w:t>
      </w:r>
    </w:p>
    <w:bookmarkEnd w:id="36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7" w:name="sub_10168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37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введение режимов радиационной защиты организаций;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обеспечение сил гражданской обороны средствами радиационного, </w:t>
      </w: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химического и биологического контроля.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8" w:name="sub_10169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bookmarkEnd w:id="38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заблаговременное создание запасов дезактивирующих, дегазирующих веществ и растворов.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39" w:name="sub_11610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bookmarkEnd w:id="39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оснащение сил охраны общественного порядка, подготовка их в области гражданской обороны;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осуществление пропускного режима и поддержание общественного порядка в очагах поражения;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40" w:name="sub_11611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16.11. По вопросам срочного восстановления функционирования необходимых коммунальных служб в военное время:</w:t>
      </w:r>
    </w:p>
    <w:bookmarkEnd w:id="40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запасов оборудования и запасных частей для ремонта поврежденных систем газ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о-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, энерго- и водоснабжения;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и подготовка резерва мобильных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дл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я очистки, опреснения и транспортировки воды;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41" w:name="sub_11612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16.12. По срочному захоронению трупов в военное время:</w:t>
      </w:r>
    </w:p>
    <w:bookmarkEnd w:id="41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создание, подготовка и обеспечение готовности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42" w:name="sub_11613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42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lastRenderedPageBreak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создание страхового фонда документации;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bookmarkStart w:id="43" w:name="sub_11614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16.14. По вопросам обеспечения постоянной готовности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обороны:</w:t>
      </w:r>
    </w:p>
    <w:bookmarkEnd w:id="43"/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создание и оснащение сил гражданской обороны 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современными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 xml:space="preserve"> техникой и оборудованием;</w:t>
      </w:r>
    </w:p>
    <w:p w:rsidR="00A512A1" w:rsidRPr="00801771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A512A1" w:rsidRPr="00FC3CF7" w:rsidRDefault="00A512A1" w:rsidP="00A512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sz w:val="26"/>
          <w:szCs w:val="26"/>
          <w:lang w:eastAsia="ar-SA"/>
        </w:rPr>
      </w:pPr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определение порядка взаимодействия и привлечения сил и сре</w:t>
      </w:r>
      <w:proofErr w:type="gramStart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дств гр</w:t>
      </w:r>
      <w:proofErr w:type="gramEnd"/>
      <w:r w:rsidRPr="00801771">
        <w:rPr>
          <w:rFonts w:ascii="Times New Roman" w:eastAsia="Arial" w:hAnsi="Times New Roman" w:cs="Arial"/>
          <w:sz w:val="26"/>
          <w:szCs w:val="26"/>
          <w:lang w:eastAsia="ar-SA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A512A1" w:rsidRDefault="00A512A1" w:rsidP="00A512A1">
      <w:pPr>
        <w:shd w:val="clear" w:color="auto" w:fill="FFFFFF"/>
        <w:suppressAutoHyphens/>
        <w:spacing w:before="336"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6680C" w:rsidRDefault="00A6680C"/>
    <w:sectPr w:rsidR="00A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512A1"/>
    <w:rsid w:val="00A512A1"/>
    <w:rsid w:val="00A6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5095</Words>
  <Characters>29046</Characters>
  <Application>Microsoft Office Word</Application>
  <DocSecurity>0</DocSecurity>
  <Lines>242</Lines>
  <Paragraphs>68</Paragraphs>
  <ScaleCrop>false</ScaleCrop>
  <Company/>
  <LinksUpToDate>false</LinksUpToDate>
  <CharactersWithSpaces>34073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2013-11-07T08:38:00Z</dcterms:created>
  <dcterms:modified xsi:type="dcterms:W3CDTF">2013-11-07T08:38:00Z</dcterms:modified>
</cp:coreProperties>
</file>