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D" w:rsidRPr="00CD450D" w:rsidRDefault="00CD450D" w:rsidP="00CD450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 xml:space="preserve">                                                         </w:t>
      </w:r>
    </w:p>
    <w:p w:rsidR="00CD450D" w:rsidRDefault="00CD450D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РОССИЙСКАЯ ФЕДЕРАЦИЯ</w:t>
      </w: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СОВЕТ ДЕПУТАТОВ</w:t>
      </w: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КРАСНОЛИПОВСКОГО СЕЛЬСКОГО ПОСЕЛЕНИЯ</w:t>
      </w: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ФРОЛОВСКОГО  МУНИЦИПАЛЬНОГО РАЙОНА</w:t>
      </w: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ВОЛГОГРАДСКОЙ ОБЛАСТИ</w:t>
      </w:r>
    </w:p>
    <w:p w:rsidR="009269FE" w:rsidRDefault="009269FE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9269FE" w:rsidRDefault="00177E1D" w:rsidP="00926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РЕШЕНИЕ</w:t>
      </w:r>
    </w:p>
    <w:p w:rsidR="009269FE" w:rsidRDefault="009269FE" w:rsidP="009269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9269FE" w:rsidRDefault="009269FE" w:rsidP="009269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9269FE" w:rsidRDefault="00563900" w:rsidP="009269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>от  «29»   февраля</w:t>
      </w:r>
      <w:r w:rsidR="00F8590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="00177E1D">
        <w:rPr>
          <w:rFonts w:ascii="Times New Roman" w:eastAsia="Times New Roman" w:hAnsi="Times New Roman"/>
          <w:color w:val="000000"/>
          <w:sz w:val="24"/>
          <w:szCs w:val="18"/>
        </w:rPr>
        <w:t>2016</w:t>
      </w:r>
      <w:r w:rsidR="009269FE">
        <w:rPr>
          <w:rFonts w:ascii="Times New Roman" w:eastAsia="Times New Roman" w:hAnsi="Times New Roman"/>
          <w:color w:val="000000"/>
          <w:sz w:val="24"/>
          <w:szCs w:val="18"/>
        </w:rPr>
        <w:t xml:space="preserve"> г.                                                       </w:t>
      </w:r>
      <w:r w:rsidR="00177E1D"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№  </w:t>
      </w:r>
      <w:r w:rsidR="009269FE">
        <w:rPr>
          <w:rFonts w:ascii="Times New Roman" w:eastAsia="Times New Roman" w:hAnsi="Times New Roman"/>
          <w:color w:val="000000"/>
          <w:sz w:val="24"/>
          <w:szCs w:val="18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18"/>
        </w:rPr>
        <w:t>29/64</w:t>
      </w:r>
      <w:r w:rsidR="009269FE"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                                                          </w:t>
      </w:r>
    </w:p>
    <w:p w:rsidR="009269FE" w:rsidRDefault="009269FE" w:rsidP="0092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Об установлении пороговых значений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размера дохода, приходящегося на каждого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члена семьи, и стоимости имущества,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proofErr w:type="gramStart"/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находящегося</w:t>
      </w:r>
      <w:proofErr w:type="gramEnd"/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в собственности членов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семьи и подлежащего налогообложению,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для признания граждан </w:t>
      </w:r>
      <w:proofErr w:type="gramStart"/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малоимущими</w:t>
      </w:r>
      <w:proofErr w:type="gramEnd"/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в целях постановки на учет в качестве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нуждающихся в жилых помещениях </w:t>
      </w:r>
      <w:proofErr w:type="gramStart"/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на</w:t>
      </w:r>
      <w:proofErr w:type="gramEnd"/>
    </w:p>
    <w:p w:rsidR="00D57F7D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территории Краснолиповского</w:t>
      </w: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сельского</w:t>
      </w:r>
      <w:proofErr w:type="gramEnd"/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поселения</w:t>
      </w:r>
      <w:r w:rsidR="00D57F7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="00177E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в 2016</w:t>
      </w: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году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</w:t>
      </w:r>
      <w:proofErr w:type="gramStart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 соответствии с Жилищным кодексом Российской Федерации, Законом Волгоградской области от 4 августа 2005 года № 1096-ОД "О порядке признания граждан малоимущими в целях предоставления им по договорам социального найма жилых помещений" и Постановлением Главы Администрации Волгоградской области от 5 декабря 2005 года № 1224 "О  Порядке учета доходов и определения  стоимости подлежащего налогообложению имущества семьи или одиноко проживающего гражданина для их</w:t>
      </w:r>
      <w:proofErr w:type="gramEnd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признания </w:t>
      </w:r>
      <w:proofErr w:type="gramStart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малоимущими</w:t>
      </w:r>
      <w:proofErr w:type="gramEnd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 целях постановки на учет в качестве нуждающихся в жилых помещениях", руко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водствуясь Уставом Краснолиповского</w:t>
      </w: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сельского поселени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я, Совет депутатов Краснолиповского </w:t>
      </w: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сельского поселения</w:t>
      </w:r>
      <w:r w:rsidR="00177E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Фроловского муниципального района Волгоградской области,</w:t>
      </w:r>
    </w:p>
    <w:p w:rsidR="00D57F7D" w:rsidRDefault="00D57F7D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РЕШИЛ:</w:t>
      </w:r>
    </w:p>
    <w:p w:rsidR="00D57F7D" w:rsidRDefault="00D57F7D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Pr="00F85904" w:rsidRDefault="00177E1D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1.Установить в 2016</w:t>
      </w:r>
      <w:r w:rsidR="009269FE"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году пороговое значение  размера дохода, приходящегося на каждого члена семьи 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 </w:t>
      </w:r>
      <w:r w:rsidR="00081BE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8669</w:t>
      </w:r>
      <w:r w:rsidR="009269FE" w:rsidRPr="00F8590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9269FE" w:rsidRPr="00F85904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  <w:t>рублей.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2.Установить, что расчет пороговых значений стоимости имущества, находящегося 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 производится по следующей формуле: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СЖ= НП </w:t>
      </w:r>
      <w:proofErr w:type="spellStart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х</w:t>
      </w:r>
      <w:proofErr w:type="spellEnd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РС </w:t>
      </w:r>
      <w:proofErr w:type="spellStart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х</w:t>
      </w:r>
      <w:proofErr w:type="spellEnd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РЦ,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где СЖ –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НП – норма предоставления жилого помещения на одного члена семьи;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РС – количество членов семьи;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РЦ – средняя рыночная  цена одного квадратного метра жилья.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3.Установить среднюю рыночную цену одного кв. метра жилья, используемую для расчета порогового значения стоимости имущества, в размере  </w:t>
      </w:r>
      <w:r w:rsidR="00D964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11400</w:t>
      </w:r>
      <w:r w:rsidRPr="00F8590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F8590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рубля</w:t>
      </w: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9269FE" w:rsidRDefault="009269FE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4.Установить,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</w:t>
      </w:r>
      <w:proofErr w:type="gramStart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помещениях</w:t>
      </w:r>
      <w:proofErr w:type="gramEnd"/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предоставляемых по договорам социального найма,  один раз в год.</w:t>
      </w:r>
    </w:p>
    <w:p w:rsidR="00136D5D" w:rsidRPr="009269FE" w:rsidRDefault="00136D5D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Признать утратившим силу решение Совета депутатов Краснолиповского сельского поселения Фроловского муниципального района Волгоградской области от 02 марта 2015г. № 10/26</w:t>
      </w:r>
    </w:p>
    <w:p w:rsidR="009269FE" w:rsidRPr="009269FE" w:rsidRDefault="00136D5D" w:rsidP="009269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</w:t>
      </w:r>
      <w:r w:rsidR="009269FE"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 Настоящее реш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ение вступает в силу со дня его </w:t>
      </w:r>
      <w:r w:rsidR="00D57F7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официальному опубликованию.</w:t>
      </w:r>
    </w:p>
    <w:p w:rsid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7F7D" w:rsidRDefault="00D57F7D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57F7D" w:rsidRDefault="00D57F7D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Pr="009269FE" w:rsidRDefault="00D57F7D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Глава Краснолиповского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сельского поселения    </w:t>
      </w:r>
      <w:r w:rsidR="00D57F7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____________________    А.Г.Григорьев.</w:t>
      </w: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69FE" w:rsidRPr="009269FE" w:rsidRDefault="009269FE" w:rsidP="009269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12C99" w:rsidRPr="009269FE" w:rsidRDefault="00812C99">
      <w:pPr>
        <w:rPr>
          <w:sz w:val="24"/>
          <w:szCs w:val="24"/>
        </w:rPr>
      </w:pPr>
    </w:p>
    <w:sectPr w:rsidR="00812C99" w:rsidRPr="009269FE" w:rsidSect="009269FE">
      <w:pgSz w:w="11906" w:h="16838"/>
      <w:pgMar w:top="1134" w:right="113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9FE"/>
    <w:rsid w:val="00081BEB"/>
    <w:rsid w:val="00136D5D"/>
    <w:rsid w:val="00177E1D"/>
    <w:rsid w:val="00371B5F"/>
    <w:rsid w:val="0055219C"/>
    <w:rsid w:val="00563900"/>
    <w:rsid w:val="006B594C"/>
    <w:rsid w:val="00812C99"/>
    <w:rsid w:val="009269FE"/>
    <w:rsid w:val="009C08DE"/>
    <w:rsid w:val="00A254AB"/>
    <w:rsid w:val="00A61C04"/>
    <w:rsid w:val="00BA7A95"/>
    <w:rsid w:val="00CB7307"/>
    <w:rsid w:val="00CD450D"/>
    <w:rsid w:val="00D57F7D"/>
    <w:rsid w:val="00D66664"/>
    <w:rsid w:val="00D964B5"/>
    <w:rsid w:val="00DA3974"/>
    <w:rsid w:val="00DE1E80"/>
    <w:rsid w:val="00EA7059"/>
    <w:rsid w:val="00F8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0901-A3E8-4BCC-98AD-0617D7B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2016-02-29T12:32:00Z</cp:lastPrinted>
  <dcterms:created xsi:type="dcterms:W3CDTF">2015-02-25T11:29:00Z</dcterms:created>
  <dcterms:modified xsi:type="dcterms:W3CDTF">2016-02-29T12:33:00Z</dcterms:modified>
</cp:coreProperties>
</file>